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19BE2" w14:textId="77777777" w:rsidR="007526B9" w:rsidRPr="00415366" w:rsidRDefault="000B18E2" w:rsidP="007526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Futura" w:hAnsi="Futura"/>
          <w:b/>
          <w:color w:val="000000"/>
          <w:sz w:val="28"/>
          <w:szCs w:val="28"/>
        </w:rPr>
      </w:pPr>
      <w:r w:rsidRPr="00415366">
        <w:rPr>
          <w:rFonts w:ascii="Futura" w:hAnsi="Futura"/>
          <w:b/>
          <w:color w:val="000000"/>
          <w:sz w:val="28"/>
          <w:szCs w:val="28"/>
        </w:rPr>
        <w:t xml:space="preserve">КОНКУРСНЫЙ ОТБОР </w:t>
      </w:r>
    </w:p>
    <w:p w14:paraId="5975DBA1" w14:textId="77777777" w:rsidR="00EC5903" w:rsidRDefault="000B18E2" w:rsidP="007526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Futura" w:hAnsi="Futura"/>
          <w:b/>
          <w:color w:val="000000"/>
          <w:sz w:val="28"/>
          <w:szCs w:val="28"/>
        </w:rPr>
      </w:pPr>
      <w:r w:rsidRPr="00415366">
        <w:rPr>
          <w:rFonts w:ascii="Futura" w:hAnsi="Futura"/>
          <w:b/>
          <w:color w:val="000000"/>
          <w:sz w:val="28"/>
          <w:szCs w:val="28"/>
        </w:rPr>
        <w:t xml:space="preserve">НА ЗАМЕЩЕНИЕ ВАКАНТНЫХ ДОЛЖНОСТЕЙ </w:t>
      </w:r>
    </w:p>
    <w:p w14:paraId="1977A7FA" w14:textId="77777777" w:rsidR="000B18E2" w:rsidRPr="00415366" w:rsidRDefault="000B18E2" w:rsidP="007526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Futura" w:hAnsi="Futura"/>
          <w:b/>
          <w:color w:val="000000"/>
          <w:sz w:val="28"/>
          <w:szCs w:val="28"/>
        </w:rPr>
      </w:pPr>
      <w:r w:rsidRPr="00415366">
        <w:rPr>
          <w:rFonts w:ascii="Futura" w:hAnsi="Futura"/>
          <w:b/>
          <w:color w:val="000000"/>
          <w:sz w:val="28"/>
          <w:szCs w:val="28"/>
        </w:rPr>
        <w:t>ПРОФЕССОРСКО-ПРЕПОДАВАТЕЛЬСКОГО СОСТАВА</w:t>
      </w:r>
    </w:p>
    <w:p w14:paraId="21508F35" w14:textId="77777777" w:rsidR="006D7255" w:rsidRDefault="006D7255" w:rsidP="007526B9">
      <w:pPr>
        <w:pStyle w:val="a3"/>
        <w:shd w:val="clear" w:color="auto" w:fill="FFFFFF"/>
        <w:spacing w:before="0" w:beforeAutospacing="0" w:after="375" w:afterAutospacing="0"/>
        <w:ind w:firstLine="426"/>
        <w:jc w:val="both"/>
        <w:rPr>
          <w:rFonts w:ascii="Futura" w:hAnsi="Futura"/>
          <w:color w:val="000000"/>
          <w:sz w:val="28"/>
          <w:szCs w:val="28"/>
        </w:rPr>
      </w:pPr>
    </w:p>
    <w:p w14:paraId="5D3D911B" w14:textId="6A964135" w:rsidR="000B18E2" w:rsidRPr="00770DB0" w:rsidRDefault="000B18E2" w:rsidP="007526B9">
      <w:pPr>
        <w:pStyle w:val="a3"/>
        <w:shd w:val="clear" w:color="auto" w:fill="FFFFFF"/>
        <w:spacing w:before="0" w:beforeAutospacing="0" w:after="375" w:afterAutospacing="0"/>
        <w:ind w:firstLine="426"/>
        <w:jc w:val="both"/>
        <w:rPr>
          <w:rFonts w:ascii="Futura" w:hAnsi="Futura"/>
          <w:color w:val="000000"/>
          <w:sz w:val="28"/>
          <w:szCs w:val="28"/>
        </w:rPr>
      </w:pPr>
      <w:r w:rsidRPr="00770DB0">
        <w:rPr>
          <w:rFonts w:ascii="Futura" w:hAnsi="Futura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 «Казанская государственная консерватория имени Н.Г. </w:t>
      </w:r>
      <w:proofErr w:type="spellStart"/>
      <w:r w:rsidRPr="00770DB0">
        <w:rPr>
          <w:rFonts w:ascii="Futura" w:hAnsi="Futura"/>
          <w:color w:val="000000"/>
          <w:sz w:val="28"/>
          <w:szCs w:val="28"/>
        </w:rPr>
        <w:t>Жиганова</w:t>
      </w:r>
      <w:proofErr w:type="spellEnd"/>
      <w:r w:rsidRPr="00770DB0">
        <w:rPr>
          <w:rFonts w:ascii="Futura" w:hAnsi="Futura"/>
          <w:color w:val="000000"/>
          <w:sz w:val="28"/>
          <w:szCs w:val="28"/>
        </w:rPr>
        <w:t>» в соответствии с </w:t>
      </w:r>
      <w:r w:rsidR="00AB2A00" w:rsidRPr="00770DB0">
        <w:rPr>
          <w:rFonts w:ascii="Futura" w:hAnsi="Futura"/>
          <w:color w:val="000000"/>
          <w:sz w:val="28"/>
          <w:szCs w:val="28"/>
        </w:rPr>
        <w:t>Положением о порядке замещения должностей педагогических работников, относящихся к профессорско-преподавательскому составу, утвержденному Приказом Министерства науки и высшего образования Российской Фед</w:t>
      </w:r>
      <w:r w:rsidR="0088113D" w:rsidRPr="00770DB0">
        <w:rPr>
          <w:rFonts w:ascii="Futura" w:hAnsi="Futura"/>
          <w:color w:val="000000"/>
          <w:sz w:val="28"/>
          <w:szCs w:val="28"/>
        </w:rPr>
        <w:t>ерации от 4 декабря 2023 года №</w:t>
      </w:r>
      <w:r w:rsidR="0088113D" w:rsidRPr="00770DB0">
        <w:rPr>
          <w:rFonts w:ascii="Futura" w:hAnsi="Futura" w:hint="eastAsia"/>
          <w:color w:val="000000"/>
          <w:sz w:val="28"/>
          <w:szCs w:val="28"/>
        </w:rPr>
        <w:t> </w:t>
      </w:r>
      <w:r w:rsidR="00AB2A00" w:rsidRPr="00770DB0">
        <w:rPr>
          <w:rFonts w:ascii="Futura" w:hAnsi="Futura"/>
          <w:color w:val="000000"/>
          <w:sz w:val="28"/>
          <w:szCs w:val="28"/>
        </w:rPr>
        <w:t>1138,</w:t>
      </w:r>
      <w:r w:rsidRPr="00770DB0">
        <w:rPr>
          <w:rFonts w:ascii="Futura" w:hAnsi="Futura"/>
          <w:color w:val="000000"/>
          <w:sz w:val="28"/>
          <w:szCs w:val="28"/>
        </w:rPr>
        <w:t>  объявляет конкурсный отбор на замещение вакантных должностей профессорско-преподавательского состава</w:t>
      </w:r>
      <w:r w:rsidR="008D6B51" w:rsidRPr="00770DB0">
        <w:rPr>
          <w:rFonts w:ascii="Futura" w:hAnsi="Futura"/>
          <w:color w:val="000000"/>
          <w:sz w:val="28"/>
          <w:szCs w:val="28"/>
        </w:rPr>
        <w:t>.</w:t>
      </w:r>
    </w:p>
    <w:p w14:paraId="1DF4AD2D" w14:textId="77777777" w:rsidR="00EC5903" w:rsidRPr="00770DB0" w:rsidRDefault="008D6B51" w:rsidP="00EC59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770DB0">
        <w:rPr>
          <w:rStyle w:val="a5"/>
          <w:rFonts w:hint="eastAsia"/>
          <w:sz w:val="28"/>
          <w:szCs w:val="28"/>
        </w:rPr>
        <w:t>П</w:t>
      </w:r>
      <w:r w:rsidRPr="00770DB0">
        <w:rPr>
          <w:rStyle w:val="a5"/>
          <w:sz w:val="28"/>
          <w:szCs w:val="28"/>
        </w:rPr>
        <w:t xml:space="preserve">еречень должностей педагогических работников, </w:t>
      </w:r>
    </w:p>
    <w:p w14:paraId="4EA44E32" w14:textId="77777777" w:rsidR="008D6B51" w:rsidRPr="00770DB0" w:rsidRDefault="008D6B51" w:rsidP="00EC59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770DB0">
        <w:rPr>
          <w:rStyle w:val="a5"/>
          <w:sz w:val="28"/>
          <w:szCs w:val="28"/>
        </w:rPr>
        <w:t>на замещение которых объявляется конкурс</w:t>
      </w:r>
    </w:p>
    <w:p w14:paraId="1058AC82" w14:textId="77777777" w:rsidR="00EC5903" w:rsidRPr="00770DB0" w:rsidRDefault="00EC5903" w:rsidP="00EC59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5"/>
        <w:gridCol w:w="2977"/>
      </w:tblGrid>
      <w:tr w:rsidR="008D6B51" w:rsidRPr="00770DB0" w14:paraId="24B62591" w14:textId="77777777" w:rsidTr="00770DB0">
        <w:trPr>
          <w:trHeight w:val="1627"/>
        </w:trPr>
        <w:tc>
          <w:tcPr>
            <w:tcW w:w="6345" w:type="dxa"/>
          </w:tcPr>
          <w:p w14:paraId="34DEB09F" w14:textId="77777777" w:rsidR="008D6B51" w:rsidRPr="00770DB0" w:rsidRDefault="008D6B51" w:rsidP="008D6B51">
            <w:pPr>
              <w:pStyle w:val="a3"/>
              <w:spacing w:before="0" w:beforeAutospacing="0" w:after="375" w:afterAutospacing="0"/>
              <w:jc w:val="center"/>
              <w:rPr>
                <w:color w:val="000000"/>
                <w:sz w:val="28"/>
                <w:szCs w:val="28"/>
              </w:rPr>
            </w:pPr>
            <w:r w:rsidRPr="00770DB0">
              <w:rPr>
                <w:color w:val="000000"/>
                <w:sz w:val="28"/>
                <w:szCs w:val="28"/>
              </w:rPr>
              <w:t>Вакансия</w:t>
            </w:r>
          </w:p>
        </w:tc>
        <w:tc>
          <w:tcPr>
            <w:tcW w:w="2977" w:type="dxa"/>
          </w:tcPr>
          <w:p w14:paraId="5E2AA2D8" w14:textId="77777777" w:rsidR="008D6B51" w:rsidRPr="00770DB0" w:rsidRDefault="008D6B51" w:rsidP="008D6B51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  <w:sz w:val="28"/>
                <w:szCs w:val="28"/>
              </w:rPr>
            </w:pPr>
            <w:r w:rsidRPr="00770DB0">
              <w:rPr>
                <w:rFonts w:ascii="Futura" w:hAnsi="Futura"/>
                <w:color w:val="000000"/>
                <w:sz w:val="28"/>
                <w:szCs w:val="28"/>
              </w:rPr>
              <w:t>Срок трудового договора, соответствующий сроку избрания по конкурсу</w:t>
            </w:r>
          </w:p>
        </w:tc>
      </w:tr>
      <w:tr w:rsidR="00B84249" w:rsidRPr="00770DB0" w14:paraId="4436E5D2" w14:textId="77777777" w:rsidTr="008D6B51">
        <w:trPr>
          <w:trHeight w:val="661"/>
        </w:trPr>
        <w:tc>
          <w:tcPr>
            <w:tcW w:w="6345" w:type="dxa"/>
          </w:tcPr>
          <w:p w14:paraId="049CCF5E" w14:textId="5DC17D7E" w:rsidR="00B84249" w:rsidRPr="00770DB0" w:rsidRDefault="00B84249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  <w:sz w:val="28"/>
                <w:szCs w:val="28"/>
              </w:rPr>
            </w:pPr>
            <w:r w:rsidRPr="00770DB0">
              <w:rPr>
                <w:rFonts w:ascii="Futura" w:hAnsi="Futura"/>
                <w:color w:val="000000"/>
                <w:sz w:val="28"/>
                <w:szCs w:val="28"/>
              </w:rPr>
              <w:t xml:space="preserve">Кафедра фортепиано, </w:t>
            </w:r>
            <w:r w:rsidR="00824891" w:rsidRPr="00770DB0">
              <w:rPr>
                <w:rFonts w:ascii="Futura" w:hAnsi="Futura"/>
                <w:color w:val="000000"/>
                <w:sz w:val="28"/>
                <w:szCs w:val="28"/>
              </w:rPr>
              <w:t>преподаватель</w:t>
            </w:r>
            <w:r w:rsidRPr="00770DB0">
              <w:rPr>
                <w:rFonts w:ascii="Futura" w:hAnsi="Futura"/>
                <w:color w:val="000000"/>
                <w:sz w:val="28"/>
                <w:szCs w:val="28"/>
              </w:rPr>
              <w:t xml:space="preserve">, </w:t>
            </w:r>
            <w:r w:rsidR="00824891" w:rsidRPr="00770DB0">
              <w:rPr>
                <w:rFonts w:ascii="Futura" w:hAnsi="Futura"/>
                <w:color w:val="000000"/>
                <w:sz w:val="28"/>
                <w:szCs w:val="28"/>
              </w:rPr>
              <w:t>0,25</w:t>
            </w:r>
            <w:r w:rsidRPr="00770DB0">
              <w:rPr>
                <w:rFonts w:ascii="Futura" w:hAnsi="Futura"/>
                <w:color w:val="000000"/>
                <w:sz w:val="28"/>
                <w:szCs w:val="28"/>
              </w:rPr>
              <w:t xml:space="preserve"> ставк</w:t>
            </w:r>
            <w:r w:rsidR="00824891" w:rsidRPr="00770DB0">
              <w:rPr>
                <w:rFonts w:ascii="Futura" w:hAnsi="Futura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14:paraId="0ECC070B" w14:textId="77777777" w:rsidR="00B84249" w:rsidRPr="00770DB0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  <w:sz w:val="28"/>
                <w:szCs w:val="28"/>
              </w:rPr>
            </w:pPr>
            <w:r w:rsidRPr="00770DB0">
              <w:rPr>
                <w:rFonts w:ascii="Futura" w:hAnsi="Futura"/>
                <w:color w:val="000000"/>
                <w:sz w:val="28"/>
                <w:szCs w:val="28"/>
              </w:rPr>
              <w:t>3 года</w:t>
            </w:r>
          </w:p>
        </w:tc>
      </w:tr>
    </w:tbl>
    <w:p w14:paraId="38C5D6D3" w14:textId="77777777" w:rsidR="00287665" w:rsidRPr="00770DB0" w:rsidRDefault="00287665">
      <w:pPr>
        <w:rPr>
          <w:rStyle w:val="a5"/>
          <w:rFonts w:ascii="Futura" w:eastAsia="Times New Roman" w:hAnsi="Futura" w:cs="Times New Roman"/>
          <w:color w:val="000000"/>
          <w:sz w:val="28"/>
          <w:szCs w:val="28"/>
          <w:lang w:eastAsia="ru-RU"/>
        </w:rPr>
      </w:pPr>
    </w:p>
    <w:p w14:paraId="18CF263C" w14:textId="77777777" w:rsidR="008D6B51" w:rsidRPr="00770DB0" w:rsidRDefault="00EC5903" w:rsidP="008D6B51">
      <w:pPr>
        <w:pStyle w:val="a3"/>
        <w:shd w:val="clear" w:color="auto" w:fill="FFFFFF"/>
        <w:spacing w:before="0" w:beforeAutospacing="0" w:after="375" w:afterAutospacing="0"/>
        <w:jc w:val="center"/>
        <w:rPr>
          <w:rFonts w:ascii="Futura" w:hAnsi="Futura"/>
          <w:color w:val="000000"/>
          <w:sz w:val="28"/>
          <w:szCs w:val="28"/>
        </w:rPr>
      </w:pPr>
      <w:r w:rsidRPr="00770DB0">
        <w:rPr>
          <w:rStyle w:val="a5"/>
          <w:rFonts w:ascii="Futura" w:hAnsi="Futura"/>
          <w:color w:val="000000"/>
          <w:sz w:val="28"/>
          <w:szCs w:val="28"/>
        </w:rPr>
        <w:t>Квалификационные требования</w:t>
      </w:r>
    </w:p>
    <w:p w14:paraId="5DFA8D82" w14:textId="77777777" w:rsidR="008D6B51" w:rsidRPr="00770DB0" w:rsidRDefault="008D6B51" w:rsidP="00413E12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Fonts w:ascii="Futura" w:hAnsi="Futura"/>
          <w:color w:val="000000"/>
          <w:sz w:val="28"/>
          <w:szCs w:val="28"/>
        </w:rPr>
      </w:pPr>
      <w:r w:rsidRPr="00770DB0">
        <w:rPr>
          <w:rFonts w:ascii="Futura" w:hAnsi="Futura"/>
          <w:color w:val="000000"/>
          <w:sz w:val="28"/>
          <w:szCs w:val="28"/>
        </w:rPr>
        <w:t>Все претенденты должны иметь высшее образование (уровень – не ниже специалитета / магис</w:t>
      </w:r>
      <w:r w:rsidR="0088113D" w:rsidRPr="00770DB0">
        <w:rPr>
          <w:rFonts w:ascii="Futura" w:hAnsi="Futura"/>
          <w:color w:val="000000"/>
          <w:sz w:val="28"/>
          <w:szCs w:val="28"/>
        </w:rPr>
        <w:t>тратуры).</w:t>
      </w:r>
    </w:p>
    <w:p w14:paraId="70139987" w14:textId="77777777" w:rsidR="008D6B51" w:rsidRPr="00770DB0" w:rsidRDefault="008D6B51" w:rsidP="00413E12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Fonts w:ascii="Futura" w:hAnsi="Futura"/>
          <w:color w:val="000000"/>
          <w:sz w:val="28"/>
          <w:szCs w:val="28"/>
        </w:rPr>
      </w:pPr>
      <w:r w:rsidRPr="00770DB0">
        <w:rPr>
          <w:rFonts w:ascii="Futura" w:hAnsi="Futura"/>
          <w:color w:val="000000"/>
          <w:sz w:val="28"/>
          <w:szCs w:val="28"/>
        </w:rPr>
        <w:t>1. Претенденты на должность преподавателя должны иметь стаж работы в образовательном учреждении не менее 1 года, при наличии послевузовского профессионального образования (аспирантура, ассистентура-стажировка) или ученой степени кандидата наук – без предъявления требований к стажу работы; </w:t>
      </w:r>
    </w:p>
    <w:p w14:paraId="3AF5C010" w14:textId="77777777" w:rsidR="008D6B51" w:rsidRPr="00770DB0" w:rsidRDefault="008D6B51" w:rsidP="00413E12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Fonts w:ascii="Futura" w:hAnsi="Futura"/>
          <w:color w:val="000000"/>
          <w:sz w:val="28"/>
          <w:szCs w:val="28"/>
        </w:rPr>
      </w:pPr>
      <w:r w:rsidRPr="00770DB0">
        <w:rPr>
          <w:rFonts w:ascii="Futura" w:hAnsi="Futura"/>
          <w:color w:val="000000"/>
          <w:sz w:val="28"/>
          <w:szCs w:val="28"/>
        </w:rPr>
        <w:t>2. Претенденты на должность старшего преподавателя должны иметь стаж научно-педагогической работы не менее 3 лет, при наличии ученой степени кандидата наук – стаж научно-педагогической работы не менее 1 года; </w:t>
      </w:r>
    </w:p>
    <w:p w14:paraId="00D5EE92" w14:textId="77777777" w:rsidR="008D6B51" w:rsidRPr="00770DB0" w:rsidRDefault="008D6B51" w:rsidP="00413E12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Fonts w:ascii="Futura" w:hAnsi="Futura"/>
          <w:color w:val="000000"/>
          <w:sz w:val="28"/>
          <w:szCs w:val="28"/>
        </w:rPr>
      </w:pPr>
      <w:r w:rsidRPr="00770DB0">
        <w:rPr>
          <w:rFonts w:ascii="Futura" w:hAnsi="Futura"/>
          <w:color w:val="000000"/>
          <w:sz w:val="28"/>
          <w:szCs w:val="28"/>
        </w:rPr>
        <w:t xml:space="preserve">3. Претенденты на должность доцента должны иметь стаж научно-педагогической работы не менее 3 лет, ученую степень или ученое звание или документы, подтверждающие основания претендента для соискания ученого звания доцента в соответствии с Положением о порядке присвоения </w:t>
      </w:r>
      <w:r w:rsidRPr="00770DB0">
        <w:rPr>
          <w:rFonts w:ascii="Futura" w:hAnsi="Futura"/>
          <w:color w:val="000000"/>
          <w:sz w:val="28"/>
          <w:szCs w:val="28"/>
        </w:rPr>
        <w:lastRenderedPageBreak/>
        <w:t>ученых званий (утверждено Постановлением Правительства РФ от 20 октября 2023 года №1746); </w:t>
      </w:r>
    </w:p>
    <w:p w14:paraId="2A2E18D4" w14:textId="77777777" w:rsidR="008D6B51" w:rsidRPr="00770DB0" w:rsidRDefault="008D6B51" w:rsidP="00413E12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Fonts w:ascii="Futura" w:hAnsi="Futura"/>
          <w:color w:val="000000"/>
          <w:sz w:val="28"/>
          <w:szCs w:val="28"/>
        </w:rPr>
      </w:pPr>
      <w:r w:rsidRPr="00770DB0">
        <w:rPr>
          <w:rFonts w:ascii="Futura" w:hAnsi="Futura"/>
          <w:color w:val="000000"/>
          <w:sz w:val="28"/>
          <w:szCs w:val="28"/>
        </w:rPr>
        <w:t>4. Претенденты на должность профессора должны иметь стаж научно-педагогической работы не менее 5 лет, ученую степень или ученое звание или документы, подтверждающие основания претендента для соискания ученого звания профессора в соответствии с Положением о порядке присвоения ученых званий (утверждено Постановлением Правительства РФ от 20 октября 2023 года №1746).</w:t>
      </w:r>
    </w:p>
    <w:p w14:paraId="457B42ED" w14:textId="77777777" w:rsidR="00E50E7C" w:rsidRPr="00770DB0" w:rsidRDefault="00E50E7C" w:rsidP="008979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3BFA304" w14:textId="3D734B9B" w:rsidR="000B18E2" w:rsidRPr="00770DB0" w:rsidRDefault="000B18E2" w:rsidP="008979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70DB0">
        <w:rPr>
          <w:color w:val="000000"/>
          <w:sz w:val="28"/>
          <w:szCs w:val="28"/>
        </w:rPr>
        <w:t>Прием заявлений осуществляется </w:t>
      </w:r>
      <w:r w:rsidRPr="00770DB0">
        <w:rPr>
          <w:rStyle w:val="a5"/>
          <w:color w:val="000000"/>
          <w:sz w:val="28"/>
          <w:szCs w:val="28"/>
        </w:rPr>
        <w:t xml:space="preserve">с </w:t>
      </w:r>
      <w:r w:rsidR="00770DB0" w:rsidRPr="00770DB0">
        <w:rPr>
          <w:rStyle w:val="a5"/>
          <w:color w:val="000000"/>
          <w:sz w:val="28"/>
          <w:szCs w:val="28"/>
        </w:rPr>
        <w:t>28</w:t>
      </w:r>
      <w:r w:rsidR="008452E0" w:rsidRPr="00770DB0">
        <w:rPr>
          <w:rStyle w:val="a5"/>
          <w:color w:val="000000"/>
          <w:sz w:val="28"/>
          <w:szCs w:val="28"/>
        </w:rPr>
        <w:t xml:space="preserve"> </w:t>
      </w:r>
      <w:r w:rsidR="00770DB0" w:rsidRPr="00770DB0">
        <w:rPr>
          <w:rStyle w:val="a5"/>
          <w:color w:val="000000"/>
          <w:sz w:val="28"/>
          <w:szCs w:val="28"/>
        </w:rPr>
        <w:t>июня</w:t>
      </w:r>
      <w:r w:rsidRPr="00770DB0">
        <w:rPr>
          <w:rStyle w:val="a5"/>
          <w:color w:val="000000"/>
          <w:sz w:val="28"/>
          <w:szCs w:val="28"/>
        </w:rPr>
        <w:t xml:space="preserve"> по </w:t>
      </w:r>
      <w:r w:rsidR="00770DB0" w:rsidRPr="00770DB0">
        <w:rPr>
          <w:rStyle w:val="a5"/>
          <w:color w:val="000000"/>
          <w:sz w:val="28"/>
          <w:szCs w:val="28"/>
        </w:rPr>
        <w:t>27</w:t>
      </w:r>
      <w:r w:rsidR="008452E0" w:rsidRPr="00770DB0">
        <w:rPr>
          <w:rStyle w:val="a5"/>
          <w:color w:val="000000"/>
          <w:sz w:val="28"/>
          <w:szCs w:val="28"/>
        </w:rPr>
        <w:t xml:space="preserve"> </w:t>
      </w:r>
      <w:proofErr w:type="gramStart"/>
      <w:r w:rsidR="00770DB0" w:rsidRPr="00770DB0">
        <w:rPr>
          <w:rStyle w:val="a5"/>
          <w:color w:val="000000"/>
          <w:sz w:val="28"/>
          <w:szCs w:val="28"/>
        </w:rPr>
        <w:t>июля</w:t>
      </w:r>
      <w:r w:rsidR="007526B9" w:rsidRPr="00770DB0">
        <w:rPr>
          <w:rStyle w:val="a5"/>
          <w:color w:val="000000"/>
          <w:sz w:val="28"/>
          <w:szCs w:val="28"/>
        </w:rPr>
        <w:t xml:space="preserve"> </w:t>
      </w:r>
      <w:r w:rsidRPr="00770DB0">
        <w:rPr>
          <w:rStyle w:val="a5"/>
          <w:color w:val="000000"/>
          <w:sz w:val="28"/>
          <w:szCs w:val="28"/>
        </w:rPr>
        <w:t xml:space="preserve"> 202</w:t>
      </w:r>
      <w:r w:rsidR="008452E0" w:rsidRPr="00770DB0">
        <w:rPr>
          <w:rStyle w:val="a5"/>
          <w:color w:val="000000"/>
          <w:sz w:val="28"/>
          <w:szCs w:val="28"/>
        </w:rPr>
        <w:t>5</w:t>
      </w:r>
      <w:proofErr w:type="gramEnd"/>
      <w:r w:rsidR="008452E0" w:rsidRPr="00770DB0">
        <w:rPr>
          <w:rStyle w:val="a5"/>
          <w:color w:val="000000"/>
          <w:sz w:val="28"/>
          <w:szCs w:val="28"/>
        </w:rPr>
        <w:t xml:space="preserve"> </w:t>
      </w:r>
      <w:r w:rsidRPr="00770DB0">
        <w:rPr>
          <w:color w:val="000000"/>
          <w:sz w:val="28"/>
          <w:szCs w:val="28"/>
        </w:rPr>
        <w:t>года по адресу: г. Казань, ул. Большая Красная, д. 38, Казанская государ</w:t>
      </w:r>
      <w:r w:rsidR="007526B9" w:rsidRPr="00770DB0">
        <w:rPr>
          <w:color w:val="000000"/>
          <w:sz w:val="28"/>
          <w:szCs w:val="28"/>
        </w:rPr>
        <w:t>ственная консерватория имени Н. </w:t>
      </w:r>
      <w:r w:rsidRPr="00770DB0">
        <w:rPr>
          <w:color w:val="000000"/>
          <w:sz w:val="28"/>
          <w:szCs w:val="28"/>
        </w:rPr>
        <w:t>Г.</w:t>
      </w:r>
      <w:r w:rsidR="007526B9" w:rsidRPr="00770DB0">
        <w:rPr>
          <w:color w:val="000000"/>
          <w:sz w:val="28"/>
          <w:szCs w:val="28"/>
        </w:rPr>
        <w:t> </w:t>
      </w:r>
      <w:proofErr w:type="spellStart"/>
      <w:r w:rsidRPr="00770DB0">
        <w:rPr>
          <w:color w:val="000000"/>
          <w:sz w:val="28"/>
          <w:szCs w:val="28"/>
        </w:rPr>
        <w:t>Жиганова</w:t>
      </w:r>
      <w:proofErr w:type="spellEnd"/>
      <w:r w:rsidR="00D74812" w:rsidRPr="00770DB0">
        <w:rPr>
          <w:color w:val="000000"/>
          <w:sz w:val="28"/>
          <w:szCs w:val="28"/>
        </w:rPr>
        <w:t xml:space="preserve">, </w:t>
      </w:r>
      <w:r w:rsidRPr="00770DB0">
        <w:rPr>
          <w:color w:val="000000"/>
          <w:sz w:val="28"/>
          <w:szCs w:val="28"/>
        </w:rPr>
        <w:t>Ученый совет (</w:t>
      </w:r>
      <w:proofErr w:type="spellStart"/>
      <w:r w:rsidRPr="00770DB0">
        <w:rPr>
          <w:color w:val="000000"/>
          <w:sz w:val="28"/>
          <w:szCs w:val="28"/>
        </w:rPr>
        <w:t>каб</w:t>
      </w:r>
      <w:proofErr w:type="spellEnd"/>
      <w:r w:rsidRPr="00770DB0">
        <w:rPr>
          <w:color w:val="000000"/>
          <w:sz w:val="28"/>
          <w:szCs w:val="28"/>
        </w:rPr>
        <w:t xml:space="preserve">. </w:t>
      </w:r>
      <w:r w:rsidR="007526B9" w:rsidRPr="00770DB0">
        <w:rPr>
          <w:color w:val="000000"/>
          <w:sz w:val="28"/>
          <w:szCs w:val="28"/>
        </w:rPr>
        <w:t>208б</w:t>
      </w:r>
      <w:r w:rsidRPr="00770DB0">
        <w:rPr>
          <w:color w:val="000000"/>
          <w:sz w:val="28"/>
          <w:szCs w:val="28"/>
        </w:rPr>
        <w:t>).</w:t>
      </w:r>
    </w:p>
    <w:p w14:paraId="19DDBE3A" w14:textId="77777777" w:rsidR="00D854BB" w:rsidRPr="00770DB0" w:rsidRDefault="00897900" w:rsidP="00897900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Futura" w:hAnsi="Futura"/>
          <w:color w:val="000000"/>
          <w:sz w:val="28"/>
          <w:szCs w:val="28"/>
        </w:rPr>
      </w:pPr>
      <w:r w:rsidRPr="00770DB0">
        <w:rPr>
          <w:rFonts w:ascii="Futura" w:hAnsi="Futura"/>
          <w:color w:val="000000"/>
          <w:sz w:val="28"/>
          <w:szCs w:val="28"/>
        </w:rPr>
        <w:t xml:space="preserve">Ученый секретарь </w:t>
      </w:r>
      <w:r w:rsidRPr="00770DB0">
        <w:rPr>
          <w:rFonts w:ascii="Futura" w:hAnsi="Futura" w:hint="eastAsia"/>
          <w:color w:val="000000"/>
          <w:sz w:val="28"/>
          <w:szCs w:val="28"/>
        </w:rPr>
        <w:t>Ученого</w:t>
      </w:r>
      <w:r w:rsidRPr="00770DB0">
        <w:rPr>
          <w:rFonts w:ascii="Futura" w:hAnsi="Futura"/>
          <w:color w:val="000000"/>
          <w:sz w:val="28"/>
          <w:szCs w:val="28"/>
        </w:rPr>
        <w:t xml:space="preserve"> совета: </w:t>
      </w:r>
    </w:p>
    <w:p w14:paraId="6AD76E97" w14:textId="77777777" w:rsidR="00897900" w:rsidRPr="00770DB0" w:rsidRDefault="00897900" w:rsidP="00897900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Futura" w:hAnsi="Futura"/>
          <w:color w:val="000000"/>
          <w:sz w:val="28"/>
          <w:szCs w:val="28"/>
        </w:rPr>
      </w:pPr>
      <w:proofErr w:type="spellStart"/>
      <w:r w:rsidRPr="00770DB0">
        <w:rPr>
          <w:rFonts w:ascii="Futura" w:hAnsi="Futura"/>
          <w:color w:val="000000"/>
          <w:sz w:val="28"/>
          <w:szCs w:val="28"/>
        </w:rPr>
        <w:t>Сарварова</w:t>
      </w:r>
      <w:proofErr w:type="spellEnd"/>
      <w:r w:rsidRPr="00770DB0">
        <w:rPr>
          <w:rFonts w:ascii="Futura" w:hAnsi="Futura"/>
          <w:color w:val="000000"/>
          <w:sz w:val="28"/>
          <w:szCs w:val="28"/>
        </w:rPr>
        <w:t xml:space="preserve"> Лилия </w:t>
      </w:r>
      <w:proofErr w:type="spellStart"/>
      <w:r w:rsidRPr="00770DB0">
        <w:rPr>
          <w:rFonts w:ascii="Futura" w:hAnsi="Futura"/>
          <w:color w:val="000000"/>
          <w:sz w:val="28"/>
          <w:szCs w:val="28"/>
        </w:rPr>
        <w:t>Илдусовна</w:t>
      </w:r>
      <w:proofErr w:type="spellEnd"/>
      <w:r w:rsidRPr="00770DB0">
        <w:rPr>
          <w:rFonts w:ascii="Futura" w:hAnsi="Futura"/>
          <w:color w:val="000000"/>
          <w:sz w:val="28"/>
          <w:szCs w:val="28"/>
        </w:rPr>
        <w:t>.</w:t>
      </w:r>
    </w:p>
    <w:p w14:paraId="65BA878C" w14:textId="77777777" w:rsidR="000B18E2" w:rsidRPr="00770DB0" w:rsidRDefault="000B18E2" w:rsidP="008979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Futura" w:hAnsi="Futura"/>
          <w:color w:val="000000"/>
          <w:sz w:val="28"/>
          <w:szCs w:val="28"/>
        </w:rPr>
      </w:pPr>
      <w:r w:rsidRPr="00770DB0">
        <w:rPr>
          <w:rFonts w:ascii="Futura" w:hAnsi="Futura"/>
          <w:color w:val="000000"/>
          <w:sz w:val="28"/>
          <w:szCs w:val="28"/>
        </w:rPr>
        <w:t>Электронная почта: </w:t>
      </w:r>
      <w:hyperlink r:id="rId4" w:history="1">
        <w:r w:rsidR="00AB2A00" w:rsidRPr="00770DB0">
          <w:rPr>
            <w:rStyle w:val="a4"/>
            <w:rFonts w:ascii="Futura" w:hAnsi="Futura"/>
            <w:sz w:val="28"/>
            <w:szCs w:val="28"/>
          </w:rPr>
          <w:t>us.us@kazancons.ru</w:t>
        </w:r>
      </w:hyperlink>
    </w:p>
    <w:p w14:paraId="3FEEE6E4" w14:textId="77777777" w:rsidR="00897900" w:rsidRPr="00770DB0" w:rsidRDefault="00897900" w:rsidP="008979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Futura" w:hAnsi="Futura"/>
          <w:color w:val="000000"/>
          <w:sz w:val="28"/>
          <w:szCs w:val="28"/>
        </w:rPr>
      </w:pPr>
    </w:p>
    <w:p w14:paraId="4B1C9B49" w14:textId="599EF514" w:rsidR="000B18E2" w:rsidRPr="00770DB0" w:rsidRDefault="000B18E2" w:rsidP="008979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Futura" w:hAnsi="Futura"/>
          <w:color w:val="000000"/>
          <w:sz w:val="28"/>
          <w:szCs w:val="28"/>
        </w:rPr>
      </w:pPr>
      <w:r w:rsidRPr="00770DB0">
        <w:rPr>
          <w:rFonts w:ascii="Futura" w:hAnsi="Futura"/>
          <w:color w:val="000000"/>
          <w:sz w:val="28"/>
          <w:szCs w:val="28"/>
        </w:rPr>
        <w:t>Конкурсное избрание будет проводиться</w:t>
      </w:r>
      <w:r w:rsidR="008D6B51" w:rsidRPr="00770DB0">
        <w:rPr>
          <w:rFonts w:ascii="Futura" w:hAnsi="Futura"/>
          <w:color w:val="000000"/>
          <w:sz w:val="28"/>
          <w:szCs w:val="28"/>
        </w:rPr>
        <w:t xml:space="preserve"> в очной форме</w:t>
      </w:r>
      <w:r w:rsidRPr="00770DB0">
        <w:rPr>
          <w:rFonts w:ascii="Futura" w:hAnsi="Futura"/>
          <w:color w:val="000000"/>
          <w:sz w:val="28"/>
          <w:szCs w:val="28"/>
        </w:rPr>
        <w:t> </w:t>
      </w:r>
      <w:r w:rsidR="00770DB0" w:rsidRPr="00770DB0">
        <w:rPr>
          <w:rStyle w:val="a5"/>
          <w:rFonts w:ascii="Futura" w:hAnsi="Futura"/>
          <w:color w:val="000000"/>
          <w:sz w:val="28"/>
          <w:szCs w:val="28"/>
        </w:rPr>
        <w:t>28</w:t>
      </w:r>
      <w:r w:rsidR="00D854BB" w:rsidRPr="00770DB0">
        <w:rPr>
          <w:rStyle w:val="a5"/>
          <w:rFonts w:ascii="Futura" w:hAnsi="Futura" w:hint="eastAsia"/>
          <w:color w:val="000000"/>
          <w:sz w:val="28"/>
          <w:szCs w:val="28"/>
        </w:rPr>
        <w:t> </w:t>
      </w:r>
      <w:r w:rsidR="00770DB0" w:rsidRPr="00770DB0">
        <w:rPr>
          <w:rStyle w:val="a5"/>
          <w:rFonts w:ascii="Futura" w:hAnsi="Futura"/>
          <w:color w:val="000000"/>
          <w:sz w:val="28"/>
          <w:szCs w:val="28"/>
        </w:rPr>
        <w:t>августа</w:t>
      </w:r>
      <w:r w:rsidRPr="00770DB0">
        <w:rPr>
          <w:rStyle w:val="a5"/>
          <w:rFonts w:ascii="Futura" w:hAnsi="Futura"/>
          <w:color w:val="000000"/>
          <w:sz w:val="28"/>
          <w:szCs w:val="28"/>
        </w:rPr>
        <w:t xml:space="preserve"> 202</w:t>
      </w:r>
      <w:r w:rsidR="00287665" w:rsidRPr="00770DB0">
        <w:rPr>
          <w:rStyle w:val="a5"/>
          <w:rFonts w:ascii="Futura" w:hAnsi="Futura"/>
          <w:color w:val="000000"/>
          <w:sz w:val="28"/>
          <w:szCs w:val="28"/>
        </w:rPr>
        <w:t>5</w:t>
      </w:r>
      <w:r w:rsidRPr="00770DB0">
        <w:rPr>
          <w:rStyle w:val="a5"/>
          <w:rFonts w:ascii="Futura" w:hAnsi="Futura"/>
          <w:color w:val="000000"/>
          <w:sz w:val="28"/>
          <w:szCs w:val="28"/>
        </w:rPr>
        <w:t xml:space="preserve"> года </w:t>
      </w:r>
      <w:r w:rsidRPr="00770DB0">
        <w:rPr>
          <w:rFonts w:ascii="Futura" w:hAnsi="Futura"/>
          <w:color w:val="000000"/>
          <w:sz w:val="28"/>
          <w:szCs w:val="28"/>
        </w:rPr>
        <w:t xml:space="preserve">по адресу: г. </w:t>
      </w:r>
      <w:r w:rsidR="00287665" w:rsidRPr="00770DB0">
        <w:rPr>
          <w:rFonts w:ascii="Futura" w:hAnsi="Futura"/>
          <w:color w:val="000000"/>
          <w:sz w:val="28"/>
          <w:szCs w:val="28"/>
        </w:rPr>
        <w:t>Казань, ул. Большая Красная, д.</w:t>
      </w:r>
      <w:r w:rsidR="00287665" w:rsidRPr="00770DB0">
        <w:rPr>
          <w:rFonts w:ascii="Futura" w:hAnsi="Futura" w:hint="eastAsia"/>
          <w:color w:val="000000"/>
          <w:sz w:val="28"/>
          <w:szCs w:val="28"/>
        </w:rPr>
        <w:t> </w:t>
      </w:r>
      <w:r w:rsidRPr="00770DB0">
        <w:rPr>
          <w:rFonts w:ascii="Futura" w:hAnsi="Futura"/>
          <w:color w:val="000000"/>
          <w:sz w:val="28"/>
          <w:szCs w:val="28"/>
        </w:rPr>
        <w:t>38, Казанская государственная конс</w:t>
      </w:r>
      <w:r w:rsidR="0088113D" w:rsidRPr="00770DB0">
        <w:rPr>
          <w:rFonts w:ascii="Futura" w:hAnsi="Futura"/>
          <w:color w:val="000000"/>
          <w:sz w:val="28"/>
          <w:szCs w:val="28"/>
        </w:rPr>
        <w:t>ерватория имени Н.</w:t>
      </w:r>
      <w:r w:rsidR="00D74812" w:rsidRPr="00770DB0">
        <w:rPr>
          <w:rFonts w:ascii="Futura" w:hAnsi="Futura"/>
          <w:color w:val="000000"/>
          <w:sz w:val="28"/>
          <w:szCs w:val="28"/>
        </w:rPr>
        <w:t>Г.</w:t>
      </w:r>
      <w:r w:rsidR="0088113D" w:rsidRPr="00770DB0">
        <w:rPr>
          <w:rFonts w:ascii="Futura" w:hAnsi="Futura" w:hint="eastAsia"/>
          <w:color w:val="000000"/>
          <w:sz w:val="28"/>
          <w:szCs w:val="28"/>
        </w:rPr>
        <w:t> </w:t>
      </w:r>
      <w:proofErr w:type="spellStart"/>
      <w:r w:rsidR="00D74812" w:rsidRPr="00770DB0">
        <w:rPr>
          <w:rFonts w:ascii="Futura" w:hAnsi="Futura"/>
          <w:color w:val="000000"/>
          <w:sz w:val="28"/>
          <w:szCs w:val="28"/>
        </w:rPr>
        <w:t>Жиганова</w:t>
      </w:r>
      <w:proofErr w:type="spellEnd"/>
      <w:r w:rsidR="00D74812" w:rsidRPr="00770DB0">
        <w:rPr>
          <w:rFonts w:ascii="Futura" w:hAnsi="Futura"/>
          <w:color w:val="000000"/>
          <w:sz w:val="28"/>
          <w:szCs w:val="28"/>
        </w:rPr>
        <w:t xml:space="preserve">, </w:t>
      </w:r>
      <w:r w:rsidRPr="00770DB0">
        <w:rPr>
          <w:rFonts w:ascii="Futura" w:hAnsi="Futura"/>
          <w:color w:val="000000"/>
          <w:sz w:val="28"/>
          <w:szCs w:val="28"/>
        </w:rPr>
        <w:t>Малый зал</w:t>
      </w:r>
      <w:r w:rsidR="00897900" w:rsidRPr="00770DB0">
        <w:rPr>
          <w:rFonts w:ascii="Futura" w:hAnsi="Futura"/>
          <w:color w:val="000000"/>
          <w:sz w:val="28"/>
          <w:szCs w:val="28"/>
        </w:rPr>
        <w:t>.</w:t>
      </w:r>
    </w:p>
    <w:p w14:paraId="237E0CEC" w14:textId="77777777" w:rsidR="000B18E2" w:rsidRPr="00770DB0" w:rsidRDefault="000B18E2" w:rsidP="000B18E2">
      <w:pPr>
        <w:ind w:firstLine="426"/>
        <w:rPr>
          <w:sz w:val="28"/>
          <w:szCs w:val="28"/>
        </w:rPr>
      </w:pPr>
    </w:p>
    <w:p w14:paraId="35C28590" w14:textId="77777777" w:rsidR="00EC5903" w:rsidRPr="00770DB0" w:rsidRDefault="0088113D" w:rsidP="00EC59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Futura" w:hAnsi="Futura"/>
          <w:color w:val="000000"/>
          <w:sz w:val="28"/>
          <w:szCs w:val="28"/>
        </w:rPr>
      </w:pPr>
      <w:r w:rsidRPr="00770DB0">
        <w:rPr>
          <w:rStyle w:val="a5"/>
          <w:rFonts w:ascii="Futura" w:hAnsi="Futura" w:hint="eastAsia"/>
          <w:color w:val="000000"/>
          <w:sz w:val="28"/>
          <w:szCs w:val="28"/>
        </w:rPr>
        <w:t>Порядок</w:t>
      </w:r>
      <w:r w:rsidRPr="00770DB0">
        <w:rPr>
          <w:rStyle w:val="a5"/>
          <w:rFonts w:ascii="Futura" w:hAnsi="Futura"/>
          <w:color w:val="000000"/>
          <w:sz w:val="28"/>
          <w:szCs w:val="28"/>
        </w:rPr>
        <w:t xml:space="preserve"> и сроки внесения </w:t>
      </w:r>
    </w:p>
    <w:p w14:paraId="028AB843" w14:textId="77777777" w:rsidR="0088113D" w:rsidRPr="00770DB0" w:rsidRDefault="0088113D" w:rsidP="00EC59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Futura" w:hAnsi="Futura"/>
          <w:color w:val="000000"/>
          <w:sz w:val="28"/>
          <w:szCs w:val="28"/>
        </w:rPr>
      </w:pPr>
      <w:r w:rsidRPr="00770DB0">
        <w:rPr>
          <w:rStyle w:val="a5"/>
          <w:rFonts w:ascii="Futura" w:hAnsi="Futura"/>
          <w:color w:val="000000"/>
          <w:sz w:val="28"/>
          <w:szCs w:val="28"/>
        </w:rPr>
        <w:t xml:space="preserve">изменений </w:t>
      </w:r>
      <w:r w:rsidR="00EC5903" w:rsidRPr="00770DB0">
        <w:rPr>
          <w:rStyle w:val="a5"/>
          <w:rFonts w:ascii="Futura" w:hAnsi="Futura"/>
          <w:color w:val="000000"/>
          <w:sz w:val="28"/>
          <w:szCs w:val="28"/>
        </w:rPr>
        <w:t>в условия конкурса и его отмены</w:t>
      </w:r>
    </w:p>
    <w:p w14:paraId="1ECB98BD" w14:textId="77777777" w:rsidR="00EC5903" w:rsidRPr="00770DB0" w:rsidRDefault="00EC5903" w:rsidP="00EC59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Futura" w:hAnsi="Futura"/>
          <w:color w:val="000000"/>
          <w:sz w:val="28"/>
          <w:szCs w:val="28"/>
        </w:rPr>
      </w:pPr>
    </w:p>
    <w:p w14:paraId="03AF5F8F" w14:textId="77777777" w:rsidR="0088113D" w:rsidRPr="00770DB0" w:rsidRDefault="0088113D" w:rsidP="008811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1058 Гражданского кодекса Российской Федераци</w:t>
      </w:r>
      <w:bookmarkStart w:id="0" w:name="_GoBack"/>
      <w:bookmarkEnd w:id="0"/>
      <w:r w:rsidRPr="0077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</w:t>
      </w:r>
    </w:p>
    <w:p w14:paraId="79F1B3B5" w14:textId="77777777" w:rsidR="0088113D" w:rsidRPr="00770DB0" w:rsidRDefault="0088113D" w:rsidP="008811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Лицо, объявившее публичный конкурс, вправе изменить его условия или отменить конкурс только в течение первой половины установленного для представления работ срока.</w:t>
      </w:r>
    </w:p>
    <w:p w14:paraId="488820E3" w14:textId="77777777" w:rsidR="0088113D" w:rsidRPr="00770DB0" w:rsidRDefault="0088113D" w:rsidP="008811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Извещение об изменении условий или отмене конкурса должно быть сделано тем же способом, каким конкурс был объявлен.</w:t>
      </w:r>
    </w:p>
    <w:p w14:paraId="2962814D" w14:textId="77777777" w:rsidR="0088113D" w:rsidRPr="00770DB0" w:rsidRDefault="0088113D" w:rsidP="008811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изменения условий конкурса или его отмены лицо, объявившее о конкурсе, должно возместить расходы, понесенные любым лицом, которое выполнило предусмотренную в объявлении работу до того, как ему стало или должно было стать известно об изменении условий конкурса и о его отмене.</w:t>
      </w:r>
    </w:p>
    <w:p w14:paraId="430742D6" w14:textId="77777777" w:rsidR="0088113D" w:rsidRPr="00770DB0" w:rsidRDefault="0088113D" w:rsidP="008811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объявившее конкурс, освобождается от обязанности возмещения расходов, если докажет, что указанная работа была выполнена не в связи с конкурсом, в частности до объявления о конкурсе, либо заведомо не соответствовала условиям конкурса.</w:t>
      </w:r>
    </w:p>
    <w:p w14:paraId="089BD9BF" w14:textId="77777777" w:rsidR="0088113D" w:rsidRPr="00770DB0" w:rsidRDefault="008C407F" w:rsidP="008811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8113D" w:rsidRPr="00770D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изменении условий конкурса или при его отмене были нарушены требования, указанные в </w:t>
      </w:r>
      <w:hyperlink r:id="rId5" w:anchor="dst102582" w:history="1">
        <w:r w:rsidR="0088113D" w:rsidRPr="00770DB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пунктах 1</w:t>
        </w:r>
      </w:hyperlink>
      <w:r w:rsidR="0088113D" w:rsidRPr="00770DB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6" w:anchor="dst102583" w:history="1">
        <w:r w:rsidR="0088113D" w:rsidRPr="00770DB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2</w:t>
        </w:r>
      </w:hyperlink>
      <w:r w:rsidR="0088113D" w:rsidRPr="00770DB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лицо, объявившее конкурс, должно выплатить награду тем, кто выполнил работу, удовлетворяющую указанным в объявлении условиям.</w:t>
      </w:r>
    </w:p>
    <w:p w14:paraId="5DFD2B3C" w14:textId="77777777" w:rsidR="00177678" w:rsidRPr="00770DB0" w:rsidRDefault="00177678" w:rsidP="0088113D">
      <w:pPr>
        <w:jc w:val="center"/>
        <w:rPr>
          <w:sz w:val="28"/>
          <w:szCs w:val="28"/>
        </w:rPr>
      </w:pPr>
    </w:p>
    <w:sectPr w:rsidR="00177678" w:rsidRPr="0077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8E2"/>
    <w:rsid w:val="00005CE4"/>
    <w:rsid w:val="000B18E2"/>
    <w:rsid w:val="00177678"/>
    <w:rsid w:val="00256C71"/>
    <w:rsid w:val="00287665"/>
    <w:rsid w:val="0039141F"/>
    <w:rsid w:val="003C5AD5"/>
    <w:rsid w:val="00413E12"/>
    <w:rsid w:val="00415366"/>
    <w:rsid w:val="00471E94"/>
    <w:rsid w:val="004D63F9"/>
    <w:rsid w:val="00597842"/>
    <w:rsid w:val="005B74AA"/>
    <w:rsid w:val="005C087D"/>
    <w:rsid w:val="006D7255"/>
    <w:rsid w:val="007526B9"/>
    <w:rsid w:val="00770DB0"/>
    <w:rsid w:val="00824891"/>
    <w:rsid w:val="008452E0"/>
    <w:rsid w:val="00853140"/>
    <w:rsid w:val="0088113D"/>
    <w:rsid w:val="00897900"/>
    <w:rsid w:val="008C407F"/>
    <w:rsid w:val="008D6B51"/>
    <w:rsid w:val="008E3FE7"/>
    <w:rsid w:val="009241F6"/>
    <w:rsid w:val="00A619DC"/>
    <w:rsid w:val="00AB2A00"/>
    <w:rsid w:val="00B84249"/>
    <w:rsid w:val="00C76236"/>
    <w:rsid w:val="00D74812"/>
    <w:rsid w:val="00D854BB"/>
    <w:rsid w:val="00E50E7C"/>
    <w:rsid w:val="00EC5903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9F78"/>
  <w15:docId w15:val="{114B7B86-27BE-4C24-96B9-2CC3B77D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18E2"/>
    <w:rPr>
      <w:color w:val="0000FF"/>
      <w:u w:val="single"/>
    </w:rPr>
  </w:style>
  <w:style w:type="character" w:styleId="a5">
    <w:name w:val="Strong"/>
    <w:basedOn w:val="a0"/>
    <w:uiPriority w:val="22"/>
    <w:qFormat/>
    <w:rsid w:val="000B18E2"/>
    <w:rPr>
      <w:b/>
      <w:bCs/>
    </w:rPr>
  </w:style>
  <w:style w:type="table" w:styleId="a6">
    <w:name w:val="Table Grid"/>
    <w:basedOn w:val="a1"/>
    <w:uiPriority w:val="59"/>
    <w:rsid w:val="008D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9455/117ce2c341d384aff236a7f4271ff4c62f14334b/" TargetMode="External"/><Relationship Id="rId5" Type="http://schemas.openxmlformats.org/officeDocument/2006/relationships/hyperlink" Target="https://www.consultant.ru/document/cons_doc_LAW_449455/117ce2c341d384aff236a7f4271ff4c62f14334b/" TargetMode="External"/><Relationship Id="rId4" Type="http://schemas.openxmlformats.org/officeDocument/2006/relationships/hyperlink" Target="mailto:us.us@kazanco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Народный Факультет</cp:lastModifiedBy>
  <cp:revision>20</cp:revision>
  <dcterms:created xsi:type="dcterms:W3CDTF">2024-09-12T10:54:00Z</dcterms:created>
  <dcterms:modified xsi:type="dcterms:W3CDTF">2025-06-27T11:39:00Z</dcterms:modified>
</cp:coreProperties>
</file>