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22034" w14:textId="77777777" w:rsidR="003C1AF6" w:rsidRDefault="003C1AF6" w:rsidP="003C1A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2A27A7" w14:textId="5C512F74" w:rsidR="003C1AF6" w:rsidRDefault="003C1AF6" w:rsidP="003C1A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AB9">
        <w:rPr>
          <w:rFonts w:ascii="Times New Roman" w:hAnsi="Times New Roman" w:cs="Times New Roman"/>
          <w:b/>
          <w:sz w:val="28"/>
          <w:szCs w:val="28"/>
        </w:rPr>
        <w:t xml:space="preserve">Реквизиты </w:t>
      </w:r>
      <w:r>
        <w:rPr>
          <w:rFonts w:ascii="Times New Roman" w:hAnsi="Times New Roman" w:cs="Times New Roman"/>
          <w:b/>
          <w:sz w:val="28"/>
          <w:szCs w:val="28"/>
        </w:rPr>
        <w:t>для</w:t>
      </w:r>
      <w:r w:rsidRPr="005B6AB9">
        <w:rPr>
          <w:rFonts w:ascii="Times New Roman" w:hAnsi="Times New Roman" w:cs="Times New Roman"/>
          <w:b/>
          <w:sz w:val="28"/>
          <w:szCs w:val="28"/>
        </w:rPr>
        <w:t xml:space="preserve"> оплат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5B6AB9">
        <w:rPr>
          <w:rFonts w:ascii="Times New Roman" w:hAnsi="Times New Roman" w:cs="Times New Roman"/>
          <w:b/>
          <w:sz w:val="28"/>
          <w:szCs w:val="28"/>
        </w:rPr>
        <w:t xml:space="preserve"> вступительного взноса</w:t>
      </w:r>
    </w:p>
    <w:p w14:paraId="0F403DCA" w14:textId="77777777" w:rsidR="003C1AF6" w:rsidRDefault="003C1AF6" w:rsidP="003C1AF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Наименование получателя</w:t>
      </w:r>
    </w:p>
    <w:p w14:paraId="2E8F1546" w14:textId="77777777" w:rsidR="003C1AF6" w:rsidRPr="00373684" w:rsidRDefault="003C1AF6" w:rsidP="003C1AF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684">
        <w:rPr>
          <w:rFonts w:ascii="Times New Roman" w:hAnsi="Times New Roman" w:cs="Times New Roman"/>
          <w:bCs/>
          <w:sz w:val="28"/>
          <w:szCs w:val="28"/>
        </w:rPr>
        <w:t>УФК по РТ (Казанская государственная консерватория л/</w:t>
      </w:r>
      <w:proofErr w:type="spellStart"/>
      <w:r w:rsidRPr="00373684">
        <w:rPr>
          <w:rFonts w:ascii="Times New Roman" w:hAnsi="Times New Roman" w:cs="Times New Roman"/>
          <w:bCs/>
          <w:sz w:val="28"/>
          <w:szCs w:val="28"/>
        </w:rPr>
        <w:t>сч</w:t>
      </w:r>
      <w:proofErr w:type="spellEnd"/>
      <w:r w:rsidRPr="00373684">
        <w:rPr>
          <w:rFonts w:ascii="Times New Roman" w:hAnsi="Times New Roman" w:cs="Times New Roman"/>
          <w:bCs/>
          <w:sz w:val="28"/>
          <w:szCs w:val="28"/>
        </w:rPr>
        <w:t xml:space="preserve"> 20116Х79030)</w:t>
      </w:r>
    </w:p>
    <w:p w14:paraId="422FDC52" w14:textId="77777777" w:rsidR="003C1AF6" w:rsidRPr="00373684" w:rsidRDefault="003C1AF6" w:rsidP="003C1AF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684">
        <w:rPr>
          <w:rFonts w:ascii="Times New Roman" w:hAnsi="Times New Roman" w:cs="Times New Roman"/>
          <w:bCs/>
          <w:sz w:val="28"/>
          <w:szCs w:val="28"/>
        </w:rPr>
        <w:t>ИНН 1655020497</w:t>
      </w:r>
    </w:p>
    <w:p w14:paraId="412410FA" w14:textId="77777777" w:rsidR="003C1AF6" w:rsidRPr="00373684" w:rsidRDefault="003C1AF6" w:rsidP="003C1AF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684">
        <w:rPr>
          <w:rFonts w:ascii="Times New Roman" w:hAnsi="Times New Roman" w:cs="Times New Roman"/>
          <w:bCs/>
          <w:sz w:val="28"/>
          <w:szCs w:val="28"/>
        </w:rPr>
        <w:t>КПП 165501001</w:t>
      </w:r>
    </w:p>
    <w:p w14:paraId="1FAC22D6" w14:textId="77777777" w:rsidR="003C1AF6" w:rsidRPr="00373684" w:rsidRDefault="003C1AF6" w:rsidP="003C1AF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684">
        <w:rPr>
          <w:rFonts w:ascii="Times New Roman" w:hAnsi="Times New Roman" w:cs="Times New Roman"/>
          <w:bCs/>
          <w:sz w:val="28"/>
          <w:szCs w:val="28"/>
        </w:rPr>
        <w:t>Расчетный счет 03214643000000011100</w:t>
      </w:r>
    </w:p>
    <w:p w14:paraId="29C12151" w14:textId="77777777" w:rsidR="003C1AF6" w:rsidRPr="00373684" w:rsidRDefault="003C1AF6" w:rsidP="003C1AF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684">
        <w:rPr>
          <w:rFonts w:ascii="Times New Roman" w:hAnsi="Times New Roman" w:cs="Times New Roman"/>
          <w:bCs/>
          <w:sz w:val="28"/>
          <w:szCs w:val="28"/>
        </w:rPr>
        <w:t>БИК 019205400</w:t>
      </w:r>
    </w:p>
    <w:p w14:paraId="7127F564" w14:textId="77777777" w:rsidR="003C1AF6" w:rsidRDefault="003C1AF6" w:rsidP="003C1AF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0D72">
        <w:rPr>
          <w:rFonts w:ascii="Times New Roman" w:hAnsi="Times New Roman" w:cs="Times New Roman"/>
          <w:bCs/>
          <w:sz w:val="28"/>
          <w:szCs w:val="28"/>
        </w:rPr>
        <w:t>Банк ОКЦ № 6 Волго-Вятского ГУ Банка России// УФК по Республике Татарстан</w:t>
      </w:r>
    </w:p>
    <w:p w14:paraId="24FDFCC8" w14:textId="77777777" w:rsidR="003C1AF6" w:rsidRPr="00373684" w:rsidRDefault="003C1AF6" w:rsidP="003C1AF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684">
        <w:rPr>
          <w:rFonts w:ascii="Times New Roman" w:hAnsi="Times New Roman" w:cs="Times New Roman"/>
          <w:bCs/>
          <w:sz w:val="28"/>
          <w:szCs w:val="28"/>
        </w:rPr>
        <w:t>Корр. счет банка 40102810445370000079</w:t>
      </w:r>
    </w:p>
    <w:p w14:paraId="3ED75D72" w14:textId="77777777" w:rsidR="003C1AF6" w:rsidRPr="00373684" w:rsidRDefault="003C1AF6" w:rsidP="003C1AF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684">
        <w:rPr>
          <w:rFonts w:ascii="Times New Roman" w:hAnsi="Times New Roman" w:cs="Times New Roman"/>
          <w:bCs/>
          <w:sz w:val="28"/>
          <w:szCs w:val="28"/>
        </w:rPr>
        <w:t>ОКОНХ 92110, ОКПО 02176252</w:t>
      </w:r>
    </w:p>
    <w:p w14:paraId="6728C19E" w14:textId="77777777" w:rsidR="003C1AF6" w:rsidRPr="00373684" w:rsidRDefault="003C1AF6" w:rsidP="003C1AF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684">
        <w:rPr>
          <w:rFonts w:ascii="Times New Roman" w:hAnsi="Times New Roman" w:cs="Times New Roman"/>
          <w:bCs/>
          <w:sz w:val="28"/>
          <w:szCs w:val="28"/>
        </w:rPr>
        <w:t>ОКТМО 92701000</w:t>
      </w:r>
    </w:p>
    <w:p w14:paraId="2198B71F" w14:textId="77777777" w:rsidR="003C1AF6" w:rsidRPr="00373684" w:rsidRDefault="003C1AF6" w:rsidP="003C1AF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684">
        <w:rPr>
          <w:rFonts w:ascii="Times New Roman" w:hAnsi="Times New Roman" w:cs="Times New Roman"/>
          <w:bCs/>
          <w:sz w:val="28"/>
          <w:szCs w:val="28"/>
        </w:rPr>
        <w:t>Код дохода 00000000000000000130</w:t>
      </w:r>
    </w:p>
    <w:p w14:paraId="7AB5E93D" w14:textId="77777777" w:rsidR="003C1AF6" w:rsidRPr="00373684" w:rsidRDefault="003C1AF6" w:rsidP="003C1AF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684">
        <w:rPr>
          <w:rFonts w:ascii="Times New Roman" w:hAnsi="Times New Roman" w:cs="Times New Roman"/>
          <w:bCs/>
          <w:sz w:val="28"/>
          <w:szCs w:val="28"/>
        </w:rPr>
        <w:t>ОБЯЗАТЕЛЬНО УКАЗАТЬ НАЗНАЧЕНИЕ ПЛАТЕЖА: КОНКУРС АРАНЖИРОВОК ИМ.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3684">
        <w:rPr>
          <w:rFonts w:ascii="Times New Roman" w:hAnsi="Times New Roman" w:cs="Times New Roman"/>
          <w:bCs/>
          <w:sz w:val="28"/>
          <w:szCs w:val="28"/>
        </w:rPr>
        <w:t>М. ЮДИНА. Ф.И.О.</w:t>
      </w:r>
    </w:p>
    <w:p w14:paraId="2C0A41B9" w14:textId="77777777" w:rsidR="006042E1" w:rsidRDefault="003C1AF6"/>
    <w:sectPr w:rsidR="006042E1" w:rsidSect="0043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F6"/>
    <w:rsid w:val="003C1AF6"/>
    <w:rsid w:val="005E5C12"/>
    <w:rsid w:val="007529BD"/>
    <w:rsid w:val="00F1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C563"/>
  <w15:chartTrackingRefBased/>
  <w15:docId w15:val="{E5581637-5586-40F1-AD5F-327767FD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A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UserCons</dc:creator>
  <cp:keywords/>
  <dc:description/>
  <cp:lastModifiedBy>UserCons</cp:lastModifiedBy>
  <cp:revision>1</cp:revision>
  <dcterms:created xsi:type="dcterms:W3CDTF">2026-02-06T12:38:00Z</dcterms:created>
  <dcterms:modified xsi:type="dcterms:W3CDTF">2026-02-06T12:42:00Z</dcterms:modified>
</cp:coreProperties>
</file>